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70A9C" w14:textId="77777777" w:rsidR="00E425AA" w:rsidRPr="00097307" w:rsidRDefault="00097307" w:rsidP="00097307">
      <w:pPr>
        <w:spacing w:after="0" w:line="240" w:lineRule="auto"/>
        <w:jc w:val="center"/>
        <w:rPr>
          <w:rFonts w:ascii="Times New Roman" w:hAnsi="Times New Roman" w:cs="Times New Roman"/>
          <w:b/>
          <w:bCs/>
        </w:rPr>
      </w:pPr>
      <w:r w:rsidRPr="00097307">
        <w:rPr>
          <w:rFonts w:ascii="Times New Roman" w:hAnsi="Times New Roman" w:cs="Times New Roman"/>
          <w:b/>
          <w:bCs/>
        </w:rPr>
        <w:t>ENROLLMENT AGREEMENT</w:t>
      </w:r>
    </w:p>
    <w:p w14:paraId="0ADEFF0E" w14:textId="77777777" w:rsidR="00097307" w:rsidRDefault="00097307" w:rsidP="00097307">
      <w:pPr>
        <w:spacing w:after="0" w:line="240" w:lineRule="auto"/>
        <w:jc w:val="center"/>
        <w:rPr>
          <w:rFonts w:ascii="Times New Roman" w:hAnsi="Times New Roman" w:cs="Times New Roman"/>
        </w:rPr>
      </w:pPr>
    </w:p>
    <w:p w14:paraId="27EB83A5" w14:textId="4C8CB0C4" w:rsidR="00EF0F7B" w:rsidRDefault="00097307" w:rsidP="00EF0F7B">
      <w:pPr>
        <w:spacing w:after="0" w:line="240" w:lineRule="auto"/>
        <w:rPr>
          <w:rFonts w:ascii="Times New Roman" w:hAnsi="Times New Roman" w:cs="Times New Roman"/>
        </w:rPr>
      </w:pPr>
      <w:r>
        <w:rPr>
          <w:rFonts w:ascii="Times New Roman" w:hAnsi="Times New Roman" w:cs="Times New Roman"/>
        </w:rPr>
        <w:tab/>
        <w:t xml:space="preserve">This Enrollment Agreement (“Agreement”) is entered into and effective as of the date of last signature by and between </w:t>
      </w:r>
      <w:proofErr w:type="spellStart"/>
      <w:r>
        <w:rPr>
          <w:rFonts w:ascii="Times New Roman" w:hAnsi="Times New Roman" w:cs="Times New Roman"/>
        </w:rPr>
        <w:t>PolyFluent</w:t>
      </w:r>
      <w:proofErr w:type="spellEnd"/>
      <w:r>
        <w:rPr>
          <w:rFonts w:ascii="Times New Roman" w:hAnsi="Times New Roman" w:cs="Times New Roman"/>
        </w:rPr>
        <w:t>, Inc. (“</w:t>
      </w:r>
      <w:proofErr w:type="spellStart"/>
      <w:r>
        <w:rPr>
          <w:rFonts w:ascii="Times New Roman" w:hAnsi="Times New Roman" w:cs="Times New Roman"/>
        </w:rPr>
        <w:t>PolyFluent</w:t>
      </w:r>
      <w:proofErr w:type="spellEnd"/>
      <w:r>
        <w:rPr>
          <w:rFonts w:ascii="Times New Roman" w:hAnsi="Times New Roman" w:cs="Times New Roman"/>
        </w:rPr>
        <w:t xml:space="preserve">”), a Kentucky nonprofit corporation, and ________________________ (“Guardian”), the guardian of ________________________ (“Student”). </w:t>
      </w:r>
      <w:proofErr w:type="spellStart"/>
      <w:r>
        <w:rPr>
          <w:rFonts w:ascii="Times New Roman" w:hAnsi="Times New Roman" w:cs="Times New Roman"/>
        </w:rPr>
        <w:t>PolyFluent</w:t>
      </w:r>
      <w:proofErr w:type="spellEnd"/>
      <w:r>
        <w:rPr>
          <w:rFonts w:ascii="Times New Roman" w:hAnsi="Times New Roman" w:cs="Times New Roman"/>
        </w:rPr>
        <w:t xml:space="preserve"> and Guardian may be referred to herein individually as a “Party” or collectively as the “Parties.”</w:t>
      </w:r>
      <w:r w:rsidR="00EF0F7B">
        <w:rPr>
          <w:rFonts w:ascii="Times New Roman" w:hAnsi="Times New Roman" w:cs="Times New Roman"/>
        </w:rPr>
        <w:t xml:space="preserve"> Guardian desires to enroll the </w:t>
      </w:r>
      <w:proofErr w:type="gramStart"/>
      <w:r w:rsidR="00EF0F7B">
        <w:rPr>
          <w:rFonts w:ascii="Times New Roman" w:hAnsi="Times New Roman" w:cs="Times New Roman"/>
        </w:rPr>
        <w:t>Student</w:t>
      </w:r>
      <w:proofErr w:type="gramEnd"/>
      <w:r w:rsidR="00EF0F7B">
        <w:rPr>
          <w:rFonts w:ascii="Times New Roman" w:hAnsi="Times New Roman" w:cs="Times New Roman"/>
        </w:rPr>
        <w:t xml:space="preserve"> in the program selected below and </w:t>
      </w:r>
      <w:proofErr w:type="spellStart"/>
      <w:r w:rsidR="00EF0F7B">
        <w:rPr>
          <w:rFonts w:ascii="Times New Roman" w:hAnsi="Times New Roman" w:cs="Times New Roman"/>
        </w:rPr>
        <w:t>PolyFluent</w:t>
      </w:r>
      <w:proofErr w:type="spellEnd"/>
      <w:r w:rsidR="00EF0F7B">
        <w:rPr>
          <w:rFonts w:ascii="Times New Roman" w:hAnsi="Times New Roman" w:cs="Times New Roman"/>
        </w:rPr>
        <w:t xml:space="preserve"> accepts </w:t>
      </w:r>
      <w:r w:rsidR="0016291B">
        <w:rPr>
          <w:rFonts w:ascii="Times New Roman" w:hAnsi="Times New Roman" w:cs="Times New Roman"/>
        </w:rPr>
        <w:t xml:space="preserve">Student’s </w:t>
      </w:r>
      <w:r w:rsidR="00EF0F7B">
        <w:rPr>
          <w:rFonts w:ascii="Times New Roman" w:hAnsi="Times New Roman" w:cs="Times New Roman"/>
        </w:rPr>
        <w:t>enrollment subject to the Terms and Conditions.</w:t>
      </w:r>
    </w:p>
    <w:p w14:paraId="11261654" w14:textId="33C487EA" w:rsidR="00EF0F7B" w:rsidRDefault="00EF0F7B" w:rsidP="00EF0F7B">
      <w:pPr>
        <w:spacing w:after="0" w:line="240" w:lineRule="auto"/>
        <w:rPr>
          <w:rFonts w:ascii="Times New Roman" w:hAnsi="Times New Roman" w:cs="Times New Roman"/>
        </w:rPr>
      </w:pPr>
    </w:p>
    <w:p w14:paraId="159EFD7E" w14:textId="6D960458" w:rsidR="00C742B0" w:rsidRPr="00C742B0" w:rsidRDefault="00C742B0" w:rsidP="00C742B0">
      <w:pPr>
        <w:spacing w:after="0" w:line="240" w:lineRule="auto"/>
        <w:jc w:val="center"/>
        <w:rPr>
          <w:rFonts w:ascii="Times New Roman" w:hAnsi="Times New Roman" w:cs="Times New Roman"/>
          <w:b/>
          <w:bCs/>
          <w:u w:val="single"/>
        </w:rPr>
      </w:pPr>
      <w:r w:rsidRPr="00C742B0">
        <w:rPr>
          <w:rFonts w:ascii="Times New Roman" w:hAnsi="Times New Roman" w:cs="Times New Roman"/>
          <w:b/>
          <w:bCs/>
          <w:u w:val="single"/>
        </w:rPr>
        <w:t>Guardian/Student Information</w:t>
      </w:r>
    </w:p>
    <w:p w14:paraId="10A69C89" w14:textId="62CFE36C" w:rsidR="00C742B0" w:rsidRDefault="00C742B0" w:rsidP="00EF0F7B">
      <w:pPr>
        <w:spacing w:after="0" w:line="240" w:lineRule="auto"/>
        <w:rPr>
          <w:rFonts w:ascii="Times New Roman" w:hAnsi="Times New Roman" w:cs="Times New Roman"/>
        </w:rPr>
      </w:pPr>
    </w:p>
    <w:p w14:paraId="5C549427" w14:textId="2244CE9F" w:rsidR="00C742B0" w:rsidRDefault="00C742B0" w:rsidP="00EF0F7B">
      <w:pPr>
        <w:spacing w:after="0" w:line="240" w:lineRule="auto"/>
        <w:rPr>
          <w:rFonts w:ascii="Times New Roman" w:hAnsi="Times New Roman" w:cs="Times New Roman"/>
          <w:u w:val="single"/>
        </w:rPr>
      </w:pPr>
      <w:r>
        <w:rPr>
          <w:rFonts w:ascii="Times New Roman" w:hAnsi="Times New Roman" w:cs="Times New Roman"/>
        </w:rPr>
        <w:t xml:space="preserve">Guardian’s Phone Number: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44B76076" w14:textId="49FC5945" w:rsidR="00C742B0" w:rsidRDefault="00C742B0" w:rsidP="00EF0F7B">
      <w:pPr>
        <w:spacing w:after="0" w:line="240" w:lineRule="auto"/>
        <w:rPr>
          <w:rFonts w:ascii="Times New Roman" w:hAnsi="Times New Roman" w:cs="Times New Roman"/>
          <w:u w:val="single"/>
        </w:rPr>
      </w:pPr>
    </w:p>
    <w:p w14:paraId="70F99410" w14:textId="7414A977" w:rsidR="00C742B0" w:rsidRDefault="00C742B0" w:rsidP="00EF0F7B">
      <w:pPr>
        <w:spacing w:after="0" w:line="240" w:lineRule="auto"/>
        <w:rPr>
          <w:rFonts w:ascii="Times New Roman" w:hAnsi="Times New Roman" w:cs="Times New Roman"/>
          <w:u w:val="single"/>
        </w:rPr>
      </w:pPr>
      <w:r>
        <w:rPr>
          <w:rFonts w:ascii="Times New Roman" w:hAnsi="Times New Roman" w:cs="Times New Roman"/>
        </w:rPr>
        <w:t xml:space="preserve">Guardian’s E-Mail Address: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57B62454" w14:textId="019C8C27" w:rsidR="00C742B0" w:rsidRDefault="00C742B0" w:rsidP="00EF0F7B">
      <w:pPr>
        <w:spacing w:after="0" w:line="240" w:lineRule="auto"/>
        <w:rPr>
          <w:rFonts w:ascii="Times New Roman" w:hAnsi="Times New Roman" w:cs="Times New Roman"/>
          <w:u w:val="single"/>
        </w:rPr>
      </w:pPr>
    </w:p>
    <w:p w14:paraId="6DB95B47" w14:textId="78ADB2D3" w:rsidR="00C742B0" w:rsidRDefault="00C742B0" w:rsidP="00EF0F7B">
      <w:pPr>
        <w:spacing w:after="0" w:line="240" w:lineRule="auto"/>
        <w:rPr>
          <w:rFonts w:ascii="Times New Roman" w:hAnsi="Times New Roman" w:cs="Times New Roman"/>
          <w:u w:val="single"/>
        </w:rPr>
      </w:pPr>
      <w:r>
        <w:rPr>
          <w:rFonts w:ascii="Times New Roman" w:hAnsi="Times New Roman" w:cs="Times New Roman"/>
        </w:rPr>
        <w:t xml:space="preserve">Guardian’s Home Address: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3AB22F01" w14:textId="77777777" w:rsidR="00C742B0" w:rsidRDefault="00C742B0" w:rsidP="00EF0F7B">
      <w:pPr>
        <w:spacing w:after="0" w:line="240" w:lineRule="auto"/>
        <w:rPr>
          <w:rFonts w:ascii="Times New Roman" w:hAnsi="Times New Roman" w:cs="Times New Roman"/>
        </w:rPr>
      </w:pPr>
    </w:p>
    <w:p w14:paraId="19C42F1F" w14:textId="60C217FF" w:rsidR="00C742B0" w:rsidRPr="00C742B0" w:rsidRDefault="00C742B0" w:rsidP="00EF0F7B">
      <w:pPr>
        <w:spacing w:after="0" w:line="240" w:lineRule="auto"/>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6E25F95D" w14:textId="41DC6630" w:rsidR="00C742B0" w:rsidRDefault="00C742B0" w:rsidP="00EF0F7B">
      <w:pPr>
        <w:spacing w:after="0" w:line="240" w:lineRule="auto"/>
        <w:rPr>
          <w:rFonts w:ascii="Times New Roman" w:hAnsi="Times New Roman" w:cs="Times New Roman"/>
          <w:u w:val="single"/>
        </w:rPr>
      </w:pPr>
    </w:p>
    <w:p w14:paraId="3F490D97" w14:textId="7810D010" w:rsidR="00C742B0" w:rsidRDefault="00C742B0" w:rsidP="00EF0F7B">
      <w:pPr>
        <w:spacing w:after="0" w:line="240" w:lineRule="auto"/>
        <w:rPr>
          <w:rFonts w:ascii="Times New Roman" w:hAnsi="Times New Roman" w:cs="Times New Roman"/>
          <w:u w:val="single"/>
        </w:rPr>
      </w:pPr>
      <w:r>
        <w:rPr>
          <w:rFonts w:ascii="Times New Roman" w:hAnsi="Times New Roman" w:cs="Times New Roman"/>
        </w:rPr>
        <w:t xml:space="preserve">Student’s Preferred Name: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380AE0E3" w14:textId="77777777" w:rsidR="00C742B0" w:rsidRDefault="00C742B0" w:rsidP="00EF0F7B">
      <w:pPr>
        <w:spacing w:after="0" w:line="240" w:lineRule="auto"/>
        <w:rPr>
          <w:rFonts w:ascii="Times New Roman" w:hAnsi="Times New Roman" w:cs="Times New Roman"/>
          <w:u w:val="single"/>
        </w:rPr>
      </w:pPr>
    </w:p>
    <w:p w14:paraId="2D473425" w14:textId="1FA8472F" w:rsidR="00C742B0" w:rsidRDefault="00C742B0" w:rsidP="00EF0F7B">
      <w:pPr>
        <w:spacing w:after="0" w:line="240" w:lineRule="auto"/>
        <w:rPr>
          <w:rFonts w:ascii="Times New Roman" w:hAnsi="Times New Roman" w:cs="Times New Roman"/>
          <w:u w:val="single"/>
        </w:rPr>
      </w:pPr>
    </w:p>
    <w:p w14:paraId="3B301D70" w14:textId="77777777" w:rsidR="00C742B0" w:rsidRDefault="00C742B0" w:rsidP="00EF0F7B">
      <w:pPr>
        <w:spacing w:after="0" w:line="240" w:lineRule="auto"/>
        <w:rPr>
          <w:rFonts w:ascii="Times New Roman" w:hAnsi="Times New Roman" w:cs="Times New Roman"/>
          <w:u w:val="single"/>
        </w:rPr>
      </w:pPr>
      <w:r>
        <w:rPr>
          <w:rFonts w:ascii="Times New Roman" w:hAnsi="Times New Roman" w:cs="Times New Roman"/>
        </w:rPr>
        <w:t xml:space="preserve">Other Information: </w:t>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7DD5980E" w14:textId="77777777" w:rsidR="00C742B0" w:rsidRDefault="00C742B0" w:rsidP="00EF0F7B">
      <w:pPr>
        <w:spacing w:after="0" w:line="240" w:lineRule="auto"/>
        <w:rPr>
          <w:rFonts w:ascii="Times New Roman" w:hAnsi="Times New Roman" w:cs="Times New Roman"/>
          <w:u w:val="single"/>
        </w:rPr>
      </w:pPr>
    </w:p>
    <w:p w14:paraId="11422C23" w14:textId="77777777" w:rsidR="00C742B0" w:rsidRDefault="00C742B0" w:rsidP="00EF0F7B">
      <w:pPr>
        <w:spacing w:after="0" w:line="240" w:lineRule="auto"/>
        <w:rPr>
          <w:rFonts w:ascii="Times New Roman" w:hAnsi="Times New Roman" w:cs="Times New Roman"/>
          <w:u w:val="single"/>
        </w:rPr>
      </w:pP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552988A7" w14:textId="77777777" w:rsidR="00C742B0" w:rsidRDefault="00C742B0" w:rsidP="00EF0F7B">
      <w:pPr>
        <w:spacing w:after="0" w:line="240" w:lineRule="auto"/>
        <w:rPr>
          <w:rFonts w:ascii="Times New Roman" w:hAnsi="Times New Roman" w:cs="Times New Roman"/>
          <w:u w:val="single"/>
        </w:rPr>
      </w:pPr>
    </w:p>
    <w:p w14:paraId="19AFEC2A" w14:textId="77777777" w:rsidR="00C742B0" w:rsidRDefault="00C742B0" w:rsidP="00EF0F7B">
      <w:pPr>
        <w:spacing w:after="0" w:line="240" w:lineRule="auto"/>
        <w:rPr>
          <w:rFonts w:ascii="Times New Roman" w:hAnsi="Times New Roman" w:cs="Times New Roman"/>
          <w:u w:val="single"/>
        </w:rPr>
      </w:pP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63FCE602" w14:textId="77777777" w:rsidR="00C742B0" w:rsidRDefault="00C742B0" w:rsidP="00EF0F7B">
      <w:pPr>
        <w:spacing w:after="0" w:line="240" w:lineRule="auto"/>
        <w:rPr>
          <w:rFonts w:ascii="Times New Roman" w:hAnsi="Times New Roman" w:cs="Times New Roman"/>
          <w:u w:val="single"/>
        </w:rPr>
      </w:pPr>
    </w:p>
    <w:p w14:paraId="15BFA474" w14:textId="0D03C082" w:rsidR="00C742B0" w:rsidRPr="00C742B0" w:rsidRDefault="00C742B0" w:rsidP="00EF0F7B">
      <w:pPr>
        <w:spacing w:after="0" w:line="240" w:lineRule="auto"/>
        <w:rPr>
          <w:rFonts w:ascii="Times New Roman" w:hAnsi="Times New Roman" w:cs="Times New Roman"/>
        </w:rPr>
      </w:pP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514013CF" w14:textId="77777777" w:rsidR="00C742B0" w:rsidRPr="00C742B0" w:rsidRDefault="00C742B0" w:rsidP="00EF0F7B">
      <w:pPr>
        <w:spacing w:after="0" w:line="240" w:lineRule="auto"/>
        <w:rPr>
          <w:rFonts w:ascii="Times New Roman" w:hAnsi="Times New Roman" w:cs="Times New Roman"/>
        </w:rPr>
      </w:pPr>
    </w:p>
    <w:p w14:paraId="5675C570" w14:textId="77777777" w:rsidR="00C742B0" w:rsidRDefault="00C742B0" w:rsidP="00EF0F7B">
      <w:pPr>
        <w:spacing w:after="0" w:line="240" w:lineRule="auto"/>
        <w:rPr>
          <w:rFonts w:ascii="Times New Roman" w:hAnsi="Times New Roman" w:cs="Times New Roman"/>
        </w:rPr>
      </w:pPr>
    </w:p>
    <w:p w14:paraId="7D334FA1" w14:textId="52F226BF" w:rsidR="00EF0F7B" w:rsidRPr="008555B8" w:rsidRDefault="008555B8" w:rsidP="008555B8">
      <w:pPr>
        <w:spacing w:after="0" w:line="240" w:lineRule="auto"/>
        <w:jc w:val="center"/>
        <w:rPr>
          <w:rFonts w:ascii="Times New Roman" w:hAnsi="Times New Roman" w:cs="Times New Roman"/>
          <w:b/>
          <w:bCs/>
          <w:u w:val="single"/>
        </w:rPr>
      </w:pPr>
      <w:r w:rsidRPr="008555B8">
        <w:rPr>
          <w:rFonts w:ascii="Times New Roman" w:hAnsi="Times New Roman" w:cs="Times New Roman"/>
          <w:b/>
          <w:bCs/>
          <w:u w:val="single"/>
        </w:rPr>
        <w:t>Program Options</w:t>
      </w:r>
    </w:p>
    <w:p w14:paraId="3482DFC1" w14:textId="77777777" w:rsidR="00EF0F7B" w:rsidRDefault="00EF0F7B" w:rsidP="00EF0F7B">
      <w:pPr>
        <w:spacing w:after="0" w:line="240" w:lineRule="auto"/>
        <w:rPr>
          <w:rFonts w:ascii="Times New Roman" w:hAnsi="Times New Roman" w:cs="Times New Roman"/>
        </w:rPr>
      </w:pPr>
    </w:p>
    <w:p w14:paraId="1BCECA27" w14:textId="77777777" w:rsidR="00097307" w:rsidRPr="00EF0F7B" w:rsidRDefault="00097307" w:rsidP="00EF0F7B">
      <w:pPr>
        <w:spacing w:after="0" w:line="240" w:lineRule="auto"/>
        <w:rPr>
          <w:rFonts w:ascii="Times New Roman" w:hAnsi="Times New Roman" w:cs="Times New Roman"/>
        </w:rPr>
      </w:pPr>
      <w:commentRangeStart w:id="0"/>
      <w:r w:rsidRPr="00EF0F7B">
        <w:rPr>
          <w:rFonts w:ascii="Times New Roman" w:hAnsi="Times New Roman" w:cs="Times New Roman"/>
        </w:rPr>
        <w:t>Guardian hereby enrolls Student in the following program</w:t>
      </w:r>
      <w:r w:rsidR="00EF0F7B" w:rsidRPr="00EF0F7B">
        <w:rPr>
          <w:rFonts w:ascii="Times New Roman" w:hAnsi="Times New Roman" w:cs="Times New Roman"/>
        </w:rPr>
        <w:t>(s)</w:t>
      </w:r>
      <w:r w:rsidRPr="00EF0F7B">
        <w:rPr>
          <w:rFonts w:ascii="Times New Roman" w:hAnsi="Times New Roman" w:cs="Times New Roman"/>
        </w:rPr>
        <w:t>:</w:t>
      </w:r>
    </w:p>
    <w:p w14:paraId="672E083E" w14:textId="77777777" w:rsidR="00097307" w:rsidRDefault="00097307" w:rsidP="00097307">
      <w:pPr>
        <w:spacing w:after="0" w:line="240" w:lineRule="auto"/>
        <w:rPr>
          <w:rFonts w:ascii="Times New Roman" w:hAnsi="Times New Roman" w:cs="Times New Roman"/>
        </w:rPr>
      </w:pPr>
    </w:p>
    <w:p w14:paraId="3416CB9C" w14:textId="47604B40" w:rsidR="00097307" w:rsidRDefault="00345EE1" w:rsidP="00097307">
      <w:pPr>
        <w:spacing w:after="0" w:line="240" w:lineRule="auto"/>
        <w:rPr>
          <w:rFonts w:ascii="Times New Roman" w:hAnsi="Times New Roman" w:cs="Times New Roman"/>
        </w:rPr>
      </w:pPr>
      <w:r>
        <w:rPr>
          <w:rFonts w:ascii="Times New Roman" w:hAnsi="Times New Roman" w:cs="Times New Roman"/>
        </w:rPr>
        <w:sym w:font="Symbol" w:char="F0FF"/>
      </w:r>
      <w:r>
        <w:rPr>
          <w:rFonts w:ascii="Times New Roman" w:hAnsi="Times New Roman" w:cs="Times New Roman"/>
        </w:rPr>
        <w:t xml:space="preserve"> Private Lessons</w:t>
      </w:r>
    </w:p>
    <w:p w14:paraId="5433B076" w14:textId="66EF10CB" w:rsidR="008555B8" w:rsidRDefault="008555B8" w:rsidP="00097307">
      <w:pPr>
        <w:spacing w:after="0" w:line="240" w:lineRule="auto"/>
        <w:rPr>
          <w:rFonts w:ascii="Times New Roman" w:hAnsi="Times New Roman" w:cs="Times New Roman"/>
        </w:rPr>
      </w:pPr>
      <w:r w:rsidRPr="008555B8">
        <w:rPr>
          <w:rFonts w:ascii="Times New Roman" w:hAnsi="Times New Roman" w:cs="Times New Roman"/>
          <w:highlight w:val="yellow"/>
        </w:rPr>
        <w:t xml:space="preserve">[Describe </w:t>
      </w:r>
      <w:r>
        <w:rPr>
          <w:rFonts w:ascii="Times New Roman" w:hAnsi="Times New Roman" w:cs="Times New Roman"/>
          <w:highlight w:val="yellow"/>
        </w:rPr>
        <w:t xml:space="preserve">term, commitment </w:t>
      </w:r>
      <w:r w:rsidRPr="008555B8">
        <w:rPr>
          <w:rFonts w:ascii="Times New Roman" w:hAnsi="Times New Roman" w:cs="Times New Roman"/>
          <w:highlight w:val="yellow"/>
        </w:rPr>
        <w:t>and provide pricing model]</w:t>
      </w:r>
    </w:p>
    <w:p w14:paraId="42B2BFC3" w14:textId="77777777" w:rsidR="008555B8" w:rsidRDefault="008555B8" w:rsidP="00097307">
      <w:pPr>
        <w:spacing w:after="0" w:line="240" w:lineRule="auto"/>
        <w:rPr>
          <w:rFonts w:ascii="Times New Roman" w:hAnsi="Times New Roman" w:cs="Times New Roman"/>
        </w:rPr>
      </w:pPr>
    </w:p>
    <w:p w14:paraId="269F95AA" w14:textId="68E5FD2F" w:rsidR="00345EE1" w:rsidRDefault="00345EE1" w:rsidP="00097307">
      <w:pPr>
        <w:spacing w:after="0" w:line="240" w:lineRule="auto"/>
        <w:rPr>
          <w:rFonts w:ascii="Times New Roman" w:hAnsi="Times New Roman" w:cs="Times New Roman"/>
        </w:rPr>
      </w:pPr>
      <w:r>
        <w:rPr>
          <w:rFonts w:ascii="Times New Roman" w:hAnsi="Times New Roman" w:cs="Times New Roman"/>
        </w:rPr>
        <w:sym w:font="Symbol" w:char="F0FF"/>
      </w:r>
      <w:r>
        <w:rPr>
          <w:rFonts w:ascii="Times New Roman" w:hAnsi="Times New Roman" w:cs="Times New Roman"/>
        </w:rPr>
        <w:t xml:space="preserve"> Small Group</w:t>
      </w:r>
      <w:r w:rsidR="008555B8">
        <w:rPr>
          <w:rFonts w:ascii="Times New Roman" w:hAnsi="Times New Roman" w:cs="Times New Roman"/>
        </w:rPr>
        <w:t xml:space="preserve"> Classes</w:t>
      </w:r>
    </w:p>
    <w:p w14:paraId="37451C14" w14:textId="7BAF6F7B" w:rsidR="008555B8" w:rsidRDefault="008555B8" w:rsidP="008555B8">
      <w:pPr>
        <w:spacing w:after="0" w:line="240" w:lineRule="auto"/>
        <w:rPr>
          <w:rFonts w:ascii="Times New Roman" w:hAnsi="Times New Roman" w:cs="Times New Roman"/>
        </w:rPr>
      </w:pPr>
      <w:r w:rsidRPr="008555B8">
        <w:rPr>
          <w:rFonts w:ascii="Times New Roman" w:hAnsi="Times New Roman" w:cs="Times New Roman"/>
          <w:highlight w:val="yellow"/>
        </w:rPr>
        <w:t xml:space="preserve">[Describe </w:t>
      </w:r>
      <w:r>
        <w:rPr>
          <w:rFonts w:ascii="Times New Roman" w:hAnsi="Times New Roman" w:cs="Times New Roman"/>
          <w:highlight w:val="yellow"/>
        </w:rPr>
        <w:t xml:space="preserve">term, commitment </w:t>
      </w:r>
      <w:r w:rsidRPr="008555B8">
        <w:rPr>
          <w:rFonts w:ascii="Times New Roman" w:hAnsi="Times New Roman" w:cs="Times New Roman"/>
          <w:highlight w:val="yellow"/>
        </w:rPr>
        <w:t>and provide pricing model]</w:t>
      </w:r>
    </w:p>
    <w:p w14:paraId="16F3DB63" w14:textId="77777777" w:rsidR="008555B8" w:rsidRDefault="008555B8" w:rsidP="00097307">
      <w:pPr>
        <w:spacing w:after="0" w:line="240" w:lineRule="auto"/>
        <w:rPr>
          <w:rFonts w:ascii="Times New Roman" w:hAnsi="Times New Roman" w:cs="Times New Roman"/>
        </w:rPr>
      </w:pPr>
    </w:p>
    <w:p w14:paraId="0FED9334" w14:textId="1C78AEFA" w:rsidR="00345EE1" w:rsidRDefault="00345EE1" w:rsidP="00097307">
      <w:pPr>
        <w:spacing w:after="0" w:line="240" w:lineRule="auto"/>
        <w:rPr>
          <w:rFonts w:ascii="Times New Roman" w:hAnsi="Times New Roman" w:cs="Times New Roman"/>
        </w:rPr>
      </w:pPr>
      <w:r>
        <w:rPr>
          <w:rFonts w:ascii="Times New Roman" w:hAnsi="Times New Roman" w:cs="Times New Roman"/>
        </w:rPr>
        <w:sym w:font="Symbol" w:char="F0FF"/>
      </w:r>
      <w:r>
        <w:rPr>
          <w:rFonts w:ascii="Times New Roman" w:hAnsi="Times New Roman" w:cs="Times New Roman"/>
        </w:rPr>
        <w:t xml:space="preserve"> Community Class</w:t>
      </w:r>
      <w:r w:rsidR="008555B8">
        <w:rPr>
          <w:rFonts w:ascii="Times New Roman" w:hAnsi="Times New Roman" w:cs="Times New Roman"/>
        </w:rPr>
        <w:t>es</w:t>
      </w:r>
    </w:p>
    <w:p w14:paraId="6E5AEA8B" w14:textId="7031A2C0" w:rsidR="00EF0F7B" w:rsidRDefault="008555B8" w:rsidP="00097307">
      <w:pPr>
        <w:spacing w:after="0" w:line="240" w:lineRule="auto"/>
        <w:rPr>
          <w:rFonts w:ascii="Times New Roman" w:hAnsi="Times New Roman" w:cs="Times New Roman"/>
        </w:rPr>
      </w:pPr>
      <w:r w:rsidRPr="008555B8">
        <w:rPr>
          <w:rFonts w:ascii="Times New Roman" w:hAnsi="Times New Roman" w:cs="Times New Roman"/>
          <w:highlight w:val="yellow"/>
        </w:rPr>
        <w:t xml:space="preserve">[Describe </w:t>
      </w:r>
      <w:r>
        <w:rPr>
          <w:rFonts w:ascii="Times New Roman" w:hAnsi="Times New Roman" w:cs="Times New Roman"/>
          <w:highlight w:val="yellow"/>
        </w:rPr>
        <w:t xml:space="preserve">term, commitment </w:t>
      </w:r>
      <w:r w:rsidRPr="008555B8">
        <w:rPr>
          <w:rFonts w:ascii="Times New Roman" w:hAnsi="Times New Roman" w:cs="Times New Roman"/>
          <w:highlight w:val="yellow"/>
        </w:rPr>
        <w:t>and provide pricing model]</w:t>
      </w:r>
      <w:commentRangeEnd w:id="0"/>
      <w:r w:rsidR="00B26E61">
        <w:rPr>
          <w:rStyle w:val="CommentReference"/>
        </w:rPr>
        <w:commentReference w:id="0"/>
      </w:r>
    </w:p>
    <w:p w14:paraId="30E4C431" w14:textId="0204901D" w:rsidR="00EF0F7B" w:rsidRDefault="00EF0F7B" w:rsidP="00097307">
      <w:pPr>
        <w:spacing w:after="0" w:line="240" w:lineRule="auto"/>
        <w:rPr>
          <w:rFonts w:ascii="Times New Roman" w:hAnsi="Times New Roman" w:cs="Times New Roman"/>
        </w:rPr>
      </w:pPr>
    </w:p>
    <w:p w14:paraId="25559D22" w14:textId="6079E589" w:rsidR="00055D2D" w:rsidRDefault="00055D2D" w:rsidP="00097307">
      <w:pPr>
        <w:spacing w:after="0" w:line="240" w:lineRule="auto"/>
        <w:rPr>
          <w:rFonts w:ascii="Times New Roman" w:hAnsi="Times New Roman" w:cs="Times New Roman"/>
        </w:rPr>
      </w:pPr>
    </w:p>
    <w:p w14:paraId="3F679DD9" w14:textId="051F68F3" w:rsidR="00055D2D" w:rsidRDefault="00055D2D" w:rsidP="00097307">
      <w:pPr>
        <w:spacing w:after="0" w:line="240" w:lineRule="auto"/>
        <w:rPr>
          <w:rFonts w:ascii="Times New Roman" w:hAnsi="Times New Roman" w:cs="Times New Roman"/>
        </w:rPr>
      </w:pPr>
    </w:p>
    <w:p w14:paraId="2109E0F6" w14:textId="1307F711" w:rsidR="00055D2D" w:rsidRDefault="00055D2D" w:rsidP="00097307">
      <w:pPr>
        <w:spacing w:after="0" w:line="240" w:lineRule="auto"/>
        <w:rPr>
          <w:rFonts w:ascii="Times New Roman" w:hAnsi="Times New Roman" w:cs="Times New Roman"/>
        </w:rPr>
      </w:pPr>
    </w:p>
    <w:p w14:paraId="1D43B0A7" w14:textId="48DCAAAB" w:rsidR="00055D2D" w:rsidRDefault="00055D2D" w:rsidP="00097307">
      <w:pPr>
        <w:spacing w:after="0" w:line="240" w:lineRule="auto"/>
        <w:rPr>
          <w:rFonts w:ascii="Times New Roman" w:hAnsi="Times New Roman" w:cs="Times New Roman"/>
        </w:rPr>
      </w:pPr>
    </w:p>
    <w:p w14:paraId="233B5A29" w14:textId="77777777" w:rsidR="00055D2D" w:rsidRDefault="00055D2D" w:rsidP="00097307">
      <w:pPr>
        <w:spacing w:after="0" w:line="240" w:lineRule="auto"/>
        <w:rPr>
          <w:rFonts w:ascii="Times New Roman" w:hAnsi="Times New Roman" w:cs="Times New Roman"/>
        </w:rPr>
        <w:sectPr w:rsidR="00055D2D">
          <w:footerReference w:type="default" r:id="rId12"/>
          <w:pgSz w:w="12240" w:h="15840"/>
          <w:pgMar w:top="1440" w:right="1440" w:bottom="1440" w:left="1440" w:header="720" w:footer="720" w:gutter="0"/>
          <w:cols w:space="720"/>
          <w:docGrid w:linePitch="360"/>
        </w:sectPr>
      </w:pPr>
    </w:p>
    <w:p w14:paraId="548C3E35" w14:textId="79F0AB93" w:rsidR="00055D2D" w:rsidRDefault="00055D2D" w:rsidP="00055D2D">
      <w:pPr>
        <w:spacing w:after="0" w:line="240" w:lineRule="auto"/>
        <w:jc w:val="center"/>
        <w:rPr>
          <w:rFonts w:ascii="Times New Roman" w:hAnsi="Times New Roman" w:cs="Times New Roman"/>
          <w:b/>
          <w:bCs/>
        </w:rPr>
      </w:pPr>
      <w:r>
        <w:rPr>
          <w:rFonts w:ascii="Times New Roman" w:hAnsi="Times New Roman" w:cs="Times New Roman"/>
          <w:b/>
          <w:bCs/>
        </w:rPr>
        <w:lastRenderedPageBreak/>
        <w:t>TERMS AND CONDITIONS</w:t>
      </w:r>
    </w:p>
    <w:p w14:paraId="0B141C3C" w14:textId="17A43C02" w:rsidR="00055D2D" w:rsidRDefault="00055D2D" w:rsidP="00055D2D">
      <w:pPr>
        <w:spacing w:after="0" w:line="240" w:lineRule="auto"/>
        <w:rPr>
          <w:rFonts w:ascii="Times New Roman" w:hAnsi="Times New Roman" w:cs="Times New Roman"/>
          <w:sz w:val="16"/>
          <w:szCs w:val="16"/>
        </w:rPr>
      </w:pPr>
    </w:p>
    <w:p w14:paraId="7326BAC3" w14:textId="77777777" w:rsidR="00055D2D" w:rsidRDefault="00055D2D" w:rsidP="00055D2D">
      <w:pPr>
        <w:spacing w:after="0" w:line="240" w:lineRule="auto"/>
        <w:rPr>
          <w:rFonts w:ascii="Times New Roman" w:hAnsi="Times New Roman" w:cs="Times New Roman"/>
          <w:sz w:val="16"/>
          <w:szCs w:val="16"/>
        </w:rPr>
        <w:sectPr w:rsidR="00055D2D">
          <w:pgSz w:w="12240" w:h="15840"/>
          <w:pgMar w:top="1440" w:right="1440" w:bottom="1440" w:left="1440" w:header="720" w:footer="720" w:gutter="0"/>
          <w:cols w:space="720"/>
          <w:docGrid w:linePitch="360"/>
        </w:sectPr>
      </w:pPr>
    </w:p>
    <w:p w14:paraId="7964CE60" w14:textId="0C0B36E1" w:rsidR="00E76F99" w:rsidRPr="00B26E61" w:rsidRDefault="00E76F99"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Services.</w:t>
      </w:r>
      <w:r w:rsidRPr="00B26E61">
        <w:rPr>
          <w:rFonts w:ascii="Times New Roman" w:hAnsi="Times New Roman" w:cs="Times New Roman"/>
          <w:sz w:val="20"/>
          <w:szCs w:val="20"/>
        </w:rPr>
        <w:t xml:space="preserve">  In consideration </w:t>
      </w:r>
      <w:r w:rsidR="0016291B" w:rsidRPr="00B26E61">
        <w:rPr>
          <w:rFonts w:ascii="Times New Roman" w:hAnsi="Times New Roman" w:cs="Times New Roman"/>
          <w:sz w:val="20"/>
          <w:szCs w:val="20"/>
        </w:rPr>
        <w:t>of</w:t>
      </w:r>
      <w:r w:rsidRPr="00B26E61">
        <w:rPr>
          <w:rFonts w:ascii="Times New Roman" w:hAnsi="Times New Roman" w:cs="Times New Roman"/>
          <w:sz w:val="20"/>
          <w:szCs w:val="20"/>
        </w:rPr>
        <w:t xml:space="preserve"> the fees and Student’s commitment to learning,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or its designee, shall provide non-academic, educational language training services to the </w:t>
      </w:r>
      <w:proofErr w:type="gramStart"/>
      <w:r w:rsidRPr="00B26E61">
        <w:rPr>
          <w:rFonts w:ascii="Times New Roman" w:hAnsi="Times New Roman" w:cs="Times New Roman"/>
          <w:sz w:val="20"/>
          <w:szCs w:val="20"/>
        </w:rPr>
        <w:t>Student</w:t>
      </w:r>
      <w:proofErr w:type="gramEnd"/>
      <w:r w:rsidRPr="00B26E61">
        <w:rPr>
          <w:rFonts w:ascii="Times New Roman" w:hAnsi="Times New Roman" w:cs="Times New Roman"/>
          <w:sz w:val="20"/>
          <w:szCs w:val="20"/>
        </w:rPr>
        <w:t xml:space="preserve"> at agreed upon times and locations (“Services”).</w:t>
      </w:r>
    </w:p>
    <w:p w14:paraId="1D5A5D5E" w14:textId="671915CA" w:rsidR="00C742B0" w:rsidRPr="00B26E61" w:rsidRDefault="00C742B0" w:rsidP="00C742B0">
      <w:pPr>
        <w:pStyle w:val="ListParagraph"/>
        <w:spacing w:after="0" w:line="240" w:lineRule="auto"/>
        <w:ind w:left="360"/>
        <w:rPr>
          <w:rFonts w:ascii="Times New Roman" w:hAnsi="Times New Roman" w:cs="Times New Roman"/>
          <w:sz w:val="20"/>
          <w:szCs w:val="20"/>
        </w:rPr>
      </w:pPr>
    </w:p>
    <w:p w14:paraId="53124329" w14:textId="52822D8B" w:rsidR="00C742B0" w:rsidRPr="00B26E61" w:rsidRDefault="00C742B0" w:rsidP="00055D2D">
      <w:pPr>
        <w:pStyle w:val="ListParagraph"/>
        <w:numPr>
          <w:ilvl w:val="0"/>
          <w:numId w:val="2"/>
        </w:numPr>
        <w:spacing w:after="0" w:line="240" w:lineRule="auto"/>
        <w:rPr>
          <w:rFonts w:ascii="Times New Roman" w:hAnsi="Times New Roman" w:cs="Times New Roman"/>
          <w:sz w:val="20"/>
          <w:szCs w:val="20"/>
        </w:rPr>
      </w:pPr>
      <w:commentRangeStart w:id="1"/>
      <w:r w:rsidRPr="00B26E61">
        <w:rPr>
          <w:rFonts w:ascii="Times New Roman" w:hAnsi="Times New Roman" w:cs="Times New Roman"/>
          <w:b/>
          <w:bCs/>
          <w:sz w:val="20"/>
          <w:szCs w:val="20"/>
        </w:rPr>
        <w:t>Payment Terms.</w:t>
      </w:r>
      <w:r w:rsidRPr="00B26E61">
        <w:rPr>
          <w:rFonts w:ascii="Times New Roman" w:hAnsi="Times New Roman" w:cs="Times New Roman"/>
          <w:sz w:val="20"/>
          <w:szCs w:val="20"/>
        </w:rPr>
        <w:t xml:space="preserve">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shall invoice </w:t>
      </w:r>
      <w:r w:rsidR="0016291B" w:rsidRPr="00B26E61">
        <w:rPr>
          <w:rFonts w:ascii="Times New Roman" w:hAnsi="Times New Roman" w:cs="Times New Roman"/>
          <w:sz w:val="20"/>
          <w:szCs w:val="20"/>
        </w:rPr>
        <w:t xml:space="preserve">the </w:t>
      </w:r>
      <w:r w:rsidRPr="00B26E61">
        <w:rPr>
          <w:rFonts w:ascii="Times New Roman" w:hAnsi="Times New Roman" w:cs="Times New Roman"/>
          <w:sz w:val="20"/>
          <w:szCs w:val="20"/>
        </w:rPr>
        <w:t>Guardian via electronic mail following the execution of this Agreement. Guardian agrees to remit payment within fifteen (15) days of Guardian</w:t>
      </w:r>
      <w:r w:rsidR="00F15744" w:rsidRPr="00B26E61">
        <w:rPr>
          <w:rFonts w:ascii="Times New Roman" w:hAnsi="Times New Roman" w:cs="Times New Roman"/>
          <w:sz w:val="20"/>
          <w:szCs w:val="20"/>
        </w:rPr>
        <w:t>’s receipt of an invoice. All payments made by Guardian are non-refundable and non-creditable.</w:t>
      </w:r>
      <w:commentRangeEnd w:id="1"/>
      <w:r w:rsidR="0016291B" w:rsidRPr="00B26E61">
        <w:rPr>
          <w:rStyle w:val="CommentReference"/>
          <w:rFonts w:ascii="Times New Roman" w:hAnsi="Times New Roman" w:cs="Times New Roman"/>
          <w:sz w:val="20"/>
          <w:szCs w:val="20"/>
        </w:rPr>
        <w:commentReference w:id="1"/>
      </w:r>
    </w:p>
    <w:p w14:paraId="07753E92" w14:textId="44695443" w:rsidR="00E76F99" w:rsidRPr="00B26E61" w:rsidRDefault="00E76F99" w:rsidP="00E76F99">
      <w:pPr>
        <w:pStyle w:val="ListParagraph"/>
        <w:spacing w:after="0" w:line="240" w:lineRule="auto"/>
        <w:ind w:left="360"/>
        <w:rPr>
          <w:rFonts w:ascii="Times New Roman" w:hAnsi="Times New Roman" w:cs="Times New Roman"/>
          <w:sz w:val="20"/>
          <w:szCs w:val="20"/>
        </w:rPr>
      </w:pPr>
    </w:p>
    <w:p w14:paraId="22FC7C6C" w14:textId="40B5DA7F" w:rsidR="00E76F99" w:rsidRPr="00B26E61" w:rsidRDefault="00E76F99"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Representations.</w:t>
      </w:r>
      <w:r w:rsidRPr="00B26E61">
        <w:rPr>
          <w:rFonts w:ascii="Times New Roman" w:hAnsi="Times New Roman" w:cs="Times New Roman"/>
          <w:sz w:val="20"/>
          <w:szCs w:val="20"/>
        </w:rPr>
        <w:t xml:space="preserve">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represents that</w:t>
      </w:r>
      <w:r w:rsidR="00A560A3" w:rsidRPr="00B26E61">
        <w:rPr>
          <w:rFonts w:ascii="Times New Roman" w:hAnsi="Times New Roman" w:cs="Times New Roman"/>
          <w:sz w:val="20"/>
          <w:szCs w:val="20"/>
        </w:rPr>
        <w:t xml:space="preserve"> (1)</w:t>
      </w:r>
      <w:r w:rsidRPr="00B26E61">
        <w:rPr>
          <w:rFonts w:ascii="Times New Roman" w:hAnsi="Times New Roman" w:cs="Times New Roman"/>
          <w:sz w:val="20"/>
          <w:szCs w:val="20"/>
        </w:rPr>
        <w:t xml:space="preserve">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is registered as a Kentucky nonprofit corporation with the Kentucky Secretary of State and as a charitable organization with the Kentucky Attorney General</w:t>
      </w:r>
      <w:r w:rsidR="00A560A3" w:rsidRPr="00B26E61">
        <w:rPr>
          <w:rFonts w:ascii="Times New Roman" w:hAnsi="Times New Roman" w:cs="Times New Roman"/>
          <w:sz w:val="20"/>
          <w:szCs w:val="20"/>
        </w:rPr>
        <w:t xml:space="preserve">; and (2) each </w:t>
      </w:r>
      <w:proofErr w:type="spellStart"/>
      <w:r w:rsidR="00A560A3" w:rsidRPr="00B26E61">
        <w:rPr>
          <w:rFonts w:ascii="Times New Roman" w:hAnsi="Times New Roman" w:cs="Times New Roman"/>
          <w:sz w:val="20"/>
          <w:szCs w:val="20"/>
        </w:rPr>
        <w:t>PolyFluent</w:t>
      </w:r>
      <w:proofErr w:type="spellEnd"/>
      <w:r w:rsidR="00A560A3" w:rsidRPr="00B26E61">
        <w:rPr>
          <w:rFonts w:ascii="Times New Roman" w:hAnsi="Times New Roman" w:cs="Times New Roman"/>
          <w:sz w:val="20"/>
          <w:szCs w:val="20"/>
        </w:rPr>
        <w:t xml:space="preserve"> instructor is fluent in the language they teach. Unless otherwise provided, </w:t>
      </w:r>
      <w:proofErr w:type="spellStart"/>
      <w:r w:rsidR="00A560A3" w:rsidRPr="00B26E61">
        <w:rPr>
          <w:rFonts w:ascii="Times New Roman" w:hAnsi="Times New Roman" w:cs="Times New Roman"/>
          <w:sz w:val="20"/>
          <w:szCs w:val="20"/>
        </w:rPr>
        <w:t>PolyFluent</w:t>
      </w:r>
      <w:proofErr w:type="spellEnd"/>
      <w:r w:rsidR="00A560A3" w:rsidRPr="00B26E61">
        <w:rPr>
          <w:rFonts w:ascii="Times New Roman" w:hAnsi="Times New Roman" w:cs="Times New Roman"/>
          <w:sz w:val="20"/>
          <w:szCs w:val="20"/>
        </w:rPr>
        <w:t xml:space="preserve"> makes no representation that its instructors are certified or professional educators.</w:t>
      </w:r>
    </w:p>
    <w:p w14:paraId="6917E1C8" w14:textId="77777777" w:rsidR="00A560A3" w:rsidRPr="00B26E61" w:rsidRDefault="00A560A3" w:rsidP="00A560A3">
      <w:pPr>
        <w:pStyle w:val="ListParagraph"/>
        <w:rPr>
          <w:rFonts w:ascii="Times New Roman" w:hAnsi="Times New Roman" w:cs="Times New Roman"/>
          <w:sz w:val="20"/>
          <w:szCs w:val="20"/>
        </w:rPr>
      </w:pPr>
    </w:p>
    <w:p w14:paraId="1B8C1BEC" w14:textId="5D157248" w:rsidR="00A560A3" w:rsidRPr="00B26E61" w:rsidRDefault="00A560A3" w:rsidP="00055D2D">
      <w:pPr>
        <w:pStyle w:val="ListParagraph"/>
        <w:numPr>
          <w:ilvl w:val="0"/>
          <w:numId w:val="2"/>
        </w:numPr>
        <w:spacing w:after="0" w:line="240" w:lineRule="auto"/>
        <w:rPr>
          <w:rFonts w:ascii="Times New Roman" w:hAnsi="Times New Roman" w:cs="Times New Roman"/>
          <w:sz w:val="20"/>
          <w:szCs w:val="20"/>
        </w:rPr>
      </w:pPr>
      <w:commentRangeStart w:id="2"/>
      <w:r w:rsidRPr="00B26E61">
        <w:rPr>
          <w:rFonts w:ascii="Times New Roman" w:hAnsi="Times New Roman" w:cs="Times New Roman"/>
          <w:b/>
          <w:bCs/>
          <w:sz w:val="20"/>
          <w:szCs w:val="20"/>
        </w:rPr>
        <w:t>Tax Deductibility.</w:t>
      </w:r>
      <w:r w:rsidRPr="00B26E61">
        <w:rPr>
          <w:rFonts w:ascii="Times New Roman" w:hAnsi="Times New Roman" w:cs="Times New Roman"/>
          <w:sz w:val="20"/>
          <w:szCs w:val="20"/>
        </w:rPr>
        <w:t xml:space="preserve">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is recognized as tax-exempt under Section 501(c)(3) of the Internal Revenue Code.</w:t>
      </w:r>
      <w:r w:rsidR="00C742B0" w:rsidRPr="00B26E61">
        <w:rPr>
          <w:rFonts w:ascii="Times New Roman" w:hAnsi="Times New Roman" w:cs="Times New Roman"/>
          <w:sz w:val="20"/>
          <w:szCs w:val="20"/>
        </w:rPr>
        <w:t xml:space="preserve"> </w:t>
      </w:r>
      <w:commentRangeEnd w:id="2"/>
      <w:r w:rsidR="0016291B" w:rsidRPr="00B26E61">
        <w:rPr>
          <w:rStyle w:val="CommentReference"/>
          <w:rFonts w:ascii="Times New Roman" w:hAnsi="Times New Roman" w:cs="Times New Roman"/>
          <w:sz w:val="20"/>
          <w:szCs w:val="20"/>
        </w:rPr>
        <w:commentReference w:id="2"/>
      </w:r>
      <w:r w:rsidR="00C742B0" w:rsidRPr="00B26E61">
        <w:rPr>
          <w:rFonts w:ascii="Times New Roman" w:hAnsi="Times New Roman" w:cs="Times New Roman"/>
          <w:sz w:val="20"/>
          <w:szCs w:val="20"/>
        </w:rPr>
        <w:t xml:space="preserve">Any contributions above the fair market value of Services </w:t>
      </w:r>
      <w:r w:rsidR="0016291B" w:rsidRPr="00B26E61">
        <w:rPr>
          <w:rFonts w:ascii="Times New Roman" w:hAnsi="Times New Roman" w:cs="Times New Roman"/>
          <w:sz w:val="20"/>
          <w:szCs w:val="20"/>
        </w:rPr>
        <w:t xml:space="preserve">provided to the </w:t>
      </w:r>
      <w:proofErr w:type="gramStart"/>
      <w:r w:rsidR="0016291B" w:rsidRPr="00B26E61">
        <w:rPr>
          <w:rFonts w:ascii="Times New Roman" w:hAnsi="Times New Roman" w:cs="Times New Roman"/>
          <w:sz w:val="20"/>
          <w:szCs w:val="20"/>
        </w:rPr>
        <w:t>Student</w:t>
      </w:r>
      <w:proofErr w:type="gramEnd"/>
      <w:r w:rsidR="0016291B" w:rsidRPr="00B26E61">
        <w:rPr>
          <w:rFonts w:ascii="Times New Roman" w:hAnsi="Times New Roman" w:cs="Times New Roman"/>
          <w:sz w:val="20"/>
          <w:szCs w:val="20"/>
        </w:rPr>
        <w:t xml:space="preserve"> are</w:t>
      </w:r>
      <w:r w:rsidR="00C742B0" w:rsidRPr="00B26E61">
        <w:rPr>
          <w:rFonts w:ascii="Times New Roman" w:hAnsi="Times New Roman" w:cs="Times New Roman"/>
          <w:sz w:val="20"/>
          <w:szCs w:val="20"/>
        </w:rPr>
        <w:t xml:space="preserve"> tax deductible. Contribution statements will be issued each January reflecting the tax</w:t>
      </w:r>
      <w:r w:rsidR="0016291B" w:rsidRPr="00B26E61">
        <w:rPr>
          <w:rFonts w:ascii="Times New Roman" w:hAnsi="Times New Roman" w:cs="Times New Roman"/>
          <w:sz w:val="20"/>
          <w:szCs w:val="20"/>
        </w:rPr>
        <w:t>-</w:t>
      </w:r>
      <w:r w:rsidR="00C742B0" w:rsidRPr="00B26E61">
        <w:rPr>
          <w:rFonts w:ascii="Times New Roman" w:hAnsi="Times New Roman" w:cs="Times New Roman"/>
          <w:sz w:val="20"/>
          <w:szCs w:val="20"/>
        </w:rPr>
        <w:t>deductible portion of your contributions, if any.</w:t>
      </w:r>
    </w:p>
    <w:p w14:paraId="02DFEB30" w14:textId="77777777" w:rsidR="00E76F99" w:rsidRPr="00B26E61" w:rsidRDefault="00E76F99" w:rsidP="00E76F99">
      <w:pPr>
        <w:pStyle w:val="ListParagraph"/>
        <w:spacing w:after="0" w:line="240" w:lineRule="auto"/>
        <w:ind w:left="360"/>
        <w:rPr>
          <w:rFonts w:ascii="Times New Roman" w:hAnsi="Times New Roman" w:cs="Times New Roman"/>
          <w:sz w:val="20"/>
          <w:szCs w:val="20"/>
        </w:rPr>
      </w:pPr>
    </w:p>
    <w:p w14:paraId="129EC7C9" w14:textId="6F74FF65" w:rsidR="00055D2D" w:rsidRPr="00B26E61" w:rsidRDefault="00440E8D"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Photo Release.</w:t>
      </w:r>
      <w:r w:rsidRPr="00B26E61">
        <w:rPr>
          <w:rFonts w:ascii="Times New Roman" w:hAnsi="Times New Roman" w:cs="Times New Roman"/>
          <w:sz w:val="20"/>
          <w:szCs w:val="20"/>
        </w:rPr>
        <w:t xml:space="preserve"> </w:t>
      </w:r>
      <w:r w:rsidR="00C65F6B" w:rsidRPr="00B26E61">
        <w:rPr>
          <w:rFonts w:ascii="Times New Roman" w:hAnsi="Times New Roman" w:cs="Times New Roman"/>
          <w:sz w:val="20"/>
          <w:szCs w:val="20"/>
        </w:rPr>
        <w:t>Guardian grants</w:t>
      </w:r>
      <w:r w:rsidR="00B26E61" w:rsidRPr="00B26E61">
        <w:rPr>
          <w:rFonts w:ascii="Times New Roman" w:hAnsi="Times New Roman" w:cs="Times New Roman"/>
          <w:sz w:val="20"/>
          <w:szCs w:val="20"/>
        </w:rPr>
        <w:t xml:space="preserve"> the right</w:t>
      </w:r>
      <w:r w:rsidR="00C65F6B" w:rsidRPr="00B26E61">
        <w:rPr>
          <w:rFonts w:ascii="Times New Roman" w:hAnsi="Times New Roman" w:cs="Times New Roman"/>
          <w:sz w:val="20"/>
          <w:szCs w:val="20"/>
        </w:rPr>
        <w:t xml:space="preserve"> and authorizes </w:t>
      </w:r>
      <w:proofErr w:type="spellStart"/>
      <w:r w:rsidR="00C65F6B" w:rsidRPr="00B26E61">
        <w:rPr>
          <w:rFonts w:ascii="Times New Roman" w:hAnsi="Times New Roman" w:cs="Times New Roman"/>
          <w:sz w:val="20"/>
          <w:szCs w:val="20"/>
        </w:rPr>
        <w:t>PolyFluent</w:t>
      </w:r>
      <w:proofErr w:type="spellEnd"/>
      <w:r w:rsidR="00C65F6B" w:rsidRPr="00B26E61">
        <w:rPr>
          <w:rFonts w:ascii="Times New Roman" w:hAnsi="Times New Roman" w:cs="Times New Roman"/>
          <w:sz w:val="20"/>
          <w:szCs w:val="20"/>
        </w:rPr>
        <w:t xml:space="preserve"> to take, edit, alter, copy, exhibit, publish, distribute and otherwise use any and all photos or videos taken of the Student </w:t>
      </w:r>
      <w:r w:rsidR="00B939C3" w:rsidRPr="00B26E61">
        <w:rPr>
          <w:rFonts w:ascii="Times New Roman" w:hAnsi="Times New Roman" w:cs="Times New Roman"/>
          <w:sz w:val="20"/>
          <w:szCs w:val="20"/>
        </w:rPr>
        <w:t xml:space="preserve">during the Student’s participation in any class or group activity in any or all of </w:t>
      </w:r>
      <w:proofErr w:type="spellStart"/>
      <w:r w:rsidR="00B939C3" w:rsidRPr="00B26E61">
        <w:rPr>
          <w:rFonts w:ascii="Times New Roman" w:hAnsi="Times New Roman" w:cs="Times New Roman"/>
          <w:sz w:val="20"/>
          <w:szCs w:val="20"/>
        </w:rPr>
        <w:t>PolyFluent’s</w:t>
      </w:r>
      <w:proofErr w:type="spellEnd"/>
      <w:r w:rsidR="00B939C3" w:rsidRPr="00B26E61">
        <w:rPr>
          <w:rFonts w:ascii="Times New Roman" w:hAnsi="Times New Roman" w:cs="Times New Roman"/>
          <w:sz w:val="20"/>
          <w:szCs w:val="20"/>
        </w:rPr>
        <w:t xml:space="preserve"> printed and/or digital publications. Guardian understands that any photos or videos using the </w:t>
      </w:r>
      <w:proofErr w:type="gramStart"/>
      <w:r w:rsidR="00B939C3" w:rsidRPr="00B26E61">
        <w:rPr>
          <w:rFonts w:ascii="Times New Roman" w:hAnsi="Times New Roman" w:cs="Times New Roman"/>
          <w:sz w:val="20"/>
          <w:szCs w:val="20"/>
        </w:rPr>
        <w:t>Student’s</w:t>
      </w:r>
      <w:proofErr w:type="gramEnd"/>
      <w:r w:rsidR="00B939C3" w:rsidRPr="00B26E61">
        <w:rPr>
          <w:rFonts w:ascii="Times New Roman" w:hAnsi="Times New Roman" w:cs="Times New Roman"/>
          <w:sz w:val="20"/>
          <w:szCs w:val="20"/>
        </w:rPr>
        <w:t xml:space="preserve"> likeness will become the property of </w:t>
      </w:r>
      <w:proofErr w:type="spellStart"/>
      <w:r w:rsidR="00B939C3" w:rsidRPr="00B26E61">
        <w:rPr>
          <w:rFonts w:ascii="Times New Roman" w:hAnsi="Times New Roman" w:cs="Times New Roman"/>
          <w:sz w:val="20"/>
          <w:szCs w:val="20"/>
        </w:rPr>
        <w:t>PolyFluent</w:t>
      </w:r>
      <w:proofErr w:type="spellEnd"/>
      <w:r w:rsidR="00B939C3" w:rsidRPr="00B26E61">
        <w:rPr>
          <w:rFonts w:ascii="Times New Roman" w:hAnsi="Times New Roman" w:cs="Times New Roman"/>
          <w:sz w:val="20"/>
          <w:szCs w:val="20"/>
        </w:rPr>
        <w:t xml:space="preserve"> and will not be returned to Guardian or Student following </w:t>
      </w:r>
      <w:proofErr w:type="spellStart"/>
      <w:r w:rsidR="00B939C3" w:rsidRPr="00B26E61">
        <w:rPr>
          <w:rFonts w:ascii="Times New Roman" w:hAnsi="Times New Roman" w:cs="Times New Roman"/>
          <w:sz w:val="20"/>
          <w:szCs w:val="20"/>
        </w:rPr>
        <w:t>PolyFluent’s</w:t>
      </w:r>
      <w:proofErr w:type="spellEnd"/>
      <w:r w:rsidR="00B939C3" w:rsidRPr="00B26E61">
        <w:rPr>
          <w:rFonts w:ascii="Times New Roman" w:hAnsi="Times New Roman" w:cs="Times New Roman"/>
          <w:sz w:val="20"/>
          <w:szCs w:val="20"/>
        </w:rPr>
        <w:t xml:space="preserve"> use.</w:t>
      </w:r>
    </w:p>
    <w:p w14:paraId="146A755B" w14:textId="77777777" w:rsidR="00C65F6B" w:rsidRPr="00B26E61" w:rsidRDefault="00C65F6B" w:rsidP="00C65F6B">
      <w:pPr>
        <w:pStyle w:val="ListParagraph"/>
        <w:spacing w:after="0" w:line="240" w:lineRule="auto"/>
        <w:ind w:left="360"/>
        <w:rPr>
          <w:rFonts w:ascii="Times New Roman" w:hAnsi="Times New Roman" w:cs="Times New Roman"/>
          <w:sz w:val="20"/>
          <w:szCs w:val="20"/>
        </w:rPr>
      </w:pPr>
    </w:p>
    <w:p w14:paraId="421E850A" w14:textId="19F45E50" w:rsidR="00440E8D" w:rsidRPr="00B26E61" w:rsidRDefault="005A5FC6"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Release of Claims/</w:t>
      </w:r>
      <w:r w:rsidR="00440E8D" w:rsidRPr="00B26E61">
        <w:rPr>
          <w:rFonts w:ascii="Times New Roman" w:hAnsi="Times New Roman" w:cs="Times New Roman"/>
          <w:b/>
          <w:bCs/>
          <w:sz w:val="20"/>
          <w:szCs w:val="20"/>
        </w:rPr>
        <w:t>Limitation of Liability.</w:t>
      </w:r>
      <w:r w:rsidRPr="00B26E61">
        <w:rPr>
          <w:rFonts w:ascii="Times New Roman" w:hAnsi="Times New Roman" w:cs="Times New Roman"/>
          <w:sz w:val="20"/>
          <w:szCs w:val="20"/>
        </w:rPr>
        <w:t xml:space="preserve"> Guardian hereby releases, holds harmless, and forever discharges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from all claims, demands, and causes of action which Guardian, Student, or their respective representatives, executors, administrators, or any other persons acting on their behalf have or may have by </w:t>
      </w:r>
      <w:r w:rsidRPr="00B26E61">
        <w:rPr>
          <w:rFonts w:ascii="Times New Roman" w:hAnsi="Times New Roman" w:cs="Times New Roman"/>
          <w:sz w:val="20"/>
          <w:szCs w:val="20"/>
        </w:rPr>
        <w:t xml:space="preserve">reason of this Agreement or the Services hereunder. To the maximum extent permitted by applicable law, in no event shall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or its agents be liable for any special, incidental, indirect, or consequential damages whatsoever, however caused and on any legal or equitable theory of liability and whether or not for breach of contract, negligence or otherwise, even if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has been advised of the possibility of such damages. These limitations will apply notwithstanding any breach of condition(s) or term(s). In any case, </w:t>
      </w:r>
      <w:proofErr w:type="spellStart"/>
      <w:r w:rsidRPr="00B26E61">
        <w:rPr>
          <w:rFonts w:ascii="Times New Roman" w:hAnsi="Times New Roman" w:cs="Times New Roman"/>
          <w:sz w:val="20"/>
          <w:szCs w:val="20"/>
        </w:rPr>
        <w:t>PolyFluent’s</w:t>
      </w:r>
      <w:proofErr w:type="spellEnd"/>
      <w:r w:rsidRPr="00B26E61">
        <w:rPr>
          <w:rFonts w:ascii="Times New Roman" w:hAnsi="Times New Roman" w:cs="Times New Roman"/>
          <w:sz w:val="20"/>
          <w:szCs w:val="20"/>
        </w:rPr>
        <w:t xml:space="preserve"> entire liability under any provision of this Agreement shall be limited to the total amount of fees received by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from Guardian under this Agreement.</w:t>
      </w:r>
    </w:p>
    <w:p w14:paraId="5A33A84D" w14:textId="77777777" w:rsidR="00B939C3" w:rsidRPr="00B26E61" w:rsidRDefault="00B939C3" w:rsidP="00B939C3">
      <w:pPr>
        <w:pStyle w:val="ListParagraph"/>
        <w:rPr>
          <w:rFonts w:ascii="Times New Roman" w:hAnsi="Times New Roman" w:cs="Times New Roman"/>
          <w:sz w:val="20"/>
          <w:szCs w:val="20"/>
        </w:rPr>
      </w:pPr>
    </w:p>
    <w:p w14:paraId="20AAF988" w14:textId="24C18EAF" w:rsidR="00B939C3" w:rsidRPr="00B26E61" w:rsidRDefault="00B939C3"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Insurance.</w:t>
      </w:r>
      <w:r w:rsidRPr="00B26E61">
        <w:rPr>
          <w:rFonts w:ascii="Times New Roman" w:hAnsi="Times New Roman" w:cs="Times New Roman"/>
          <w:sz w:val="20"/>
          <w:szCs w:val="20"/>
        </w:rPr>
        <w:t xml:space="preserve">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shall maintain general liability insurance </w:t>
      </w:r>
      <w:r w:rsidR="00B26E61" w:rsidRPr="00B26E61">
        <w:rPr>
          <w:rFonts w:ascii="Times New Roman" w:hAnsi="Times New Roman" w:cs="Times New Roman"/>
          <w:sz w:val="20"/>
          <w:szCs w:val="20"/>
        </w:rPr>
        <w:t xml:space="preserve">with coverage comparable to </w:t>
      </w:r>
      <w:r w:rsidRPr="00B26E61">
        <w:rPr>
          <w:rFonts w:ascii="Times New Roman" w:hAnsi="Times New Roman" w:cs="Times New Roman"/>
          <w:sz w:val="20"/>
          <w:szCs w:val="20"/>
        </w:rPr>
        <w:t>industry standard throughout the duration of this Agreement.</w:t>
      </w:r>
    </w:p>
    <w:p w14:paraId="4D7F90D5" w14:textId="77777777" w:rsidR="00B939C3" w:rsidRPr="00B26E61" w:rsidRDefault="00B939C3" w:rsidP="00B939C3">
      <w:pPr>
        <w:pStyle w:val="ListParagraph"/>
        <w:rPr>
          <w:rFonts w:ascii="Times New Roman" w:hAnsi="Times New Roman" w:cs="Times New Roman"/>
          <w:sz w:val="20"/>
          <w:szCs w:val="20"/>
        </w:rPr>
      </w:pPr>
    </w:p>
    <w:p w14:paraId="1C78486F" w14:textId="765E05C5" w:rsidR="00B939C3" w:rsidRPr="00B26E61" w:rsidRDefault="00B939C3"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Early Termination.</w:t>
      </w:r>
      <w:r w:rsidRPr="00B26E61">
        <w:rPr>
          <w:rFonts w:ascii="Times New Roman" w:hAnsi="Times New Roman" w:cs="Times New Roman"/>
          <w:sz w:val="20"/>
          <w:szCs w:val="20"/>
        </w:rPr>
        <w:t xml:space="preserve">  </w:t>
      </w:r>
      <w:proofErr w:type="spellStart"/>
      <w:r w:rsidRPr="00B26E61">
        <w:rPr>
          <w:rFonts w:ascii="Times New Roman" w:hAnsi="Times New Roman" w:cs="Times New Roman"/>
          <w:sz w:val="20"/>
          <w:szCs w:val="20"/>
        </w:rPr>
        <w:t>PolyFluent</w:t>
      </w:r>
      <w:proofErr w:type="spellEnd"/>
      <w:r w:rsidRPr="00B26E61">
        <w:rPr>
          <w:rFonts w:ascii="Times New Roman" w:hAnsi="Times New Roman" w:cs="Times New Roman"/>
          <w:sz w:val="20"/>
          <w:szCs w:val="20"/>
        </w:rPr>
        <w:t xml:space="preserve"> reserves the right to terminate this Agreement with or without cause upon thirty (30) days prior written notice to Guardian.</w:t>
      </w:r>
      <w:r w:rsidR="005A5FC6" w:rsidRPr="00B26E61">
        <w:rPr>
          <w:rFonts w:ascii="Times New Roman" w:hAnsi="Times New Roman" w:cs="Times New Roman"/>
          <w:sz w:val="20"/>
          <w:szCs w:val="20"/>
        </w:rPr>
        <w:t xml:space="preserve"> Electronic mail is a sufficient writing for this purpose.</w:t>
      </w:r>
    </w:p>
    <w:p w14:paraId="482B2BE8" w14:textId="77777777" w:rsidR="00C65F6B" w:rsidRPr="00B26E61" w:rsidRDefault="00C65F6B" w:rsidP="00C65F6B">
      <w:pPr>
        <w:spacing w:after="0" w:line="240" w:lineRule="auto"/>
        <w:rPr>
          <w:rFonts w:ascii="Times New Roman" w:hAnsi="Times New Roman" w:cs="Times New Roman"/>
          <w:sz w:val="20"/>
          <w:szCs w:val="20"/>
        </w:rPr>
      </w:pPr>
    </w:p>
    <w:p w14:paraId="3C9B5F65" w14:textId="349D1007" w:rsidR="00440E8D" w:rsidRPr="00B26E61" w:rsidRDefault="00440E8D"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Indemnification.</w:t>
      </w:r>
      <w:r w:rsidR="005A758B" w:rsidRPr="00B26E61">
        <w:rPr>
          <w:rFonts w:ascii="Times New Roman" w:hAnsi="Times New Roman" w:cs="Times New Roman"/>
          <w:sz w:val="20"/>
          <w:szCs w:val="20"/>
        </w:rPr>
        <w:t xml:space="preserve"> Guardian shall indemnify and hold harmless </w:t>
      </w:r>
      <w:proofErr w:type="spellStart"/>
      <w:r w:rsidR="005A758B" w:rsidRPr="00B26E61">
        <w:rPr>
          <w:rFonts w:ascii="Times New Roman" w:hAnsi="Times New Roman" w:cs="Times New Roman"/>
          <w:sz w:val="20"/>
          <w:szCs w:val="20"/>
        </w:rPr>
        <w:t>PolyFluent</w:t>
      </w:r>
      <w:proofErr w:type="spellEnd"/>
      <w:r w:rsidR="005A758B" w:rsidRPr="00B26E61">
        <w:rPr>
          <w:rFonts w:ascii="Times New Roman" w:hAnsi="Times New Roman" w:cs="Times New Roman"/>
          <w:sz w:val="20"/>
          <w:szCs w:val="20"/>
        </w:rPr>
        <w:t xml:space="preserve"> from and against any and all claims, damages, losses, and expenses arising out of or resulting from acts or omissions of the Guardian or Student.</w:t>
      </w:r>
    </w:p>
    <w:p w14:paraId="32E96539" w14:textId="77777777" w:rsidR="00F32B06" w:rsidRPr="00B26E61" w:rsidRDefault="00F32B06" w:rsidP="00F32B06">
      <w:pPr>
        <w:pStyle w:val="ListParagraph"/>
        <w:rPr>
          <w:rFonts w:ascii="Times New Roman" w:hAnsi="Times New Roman" w:cs="Times New Roman"/>
          <w:sz w:val="20"/>
          <w:szCs w:val="20"/>
        </w:rPr>
      </w:pPr>
    </w:p>
    <w:p w14:paraId="087CB2F0" w14:textId="173CABA6" w:rsidR="00F32B06" w:rsidRPr="00B26E61" w:rsidRDefault="00F32B06"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Assignment.</w:t>
      </w:r>
      <w:r w:rsidRPr="00B26E61">
        <w:rPr>
          <w:rFonts w:ascii="Times New Roman" w:hAnsi="Times New Roman" w:cs="Times New Roman"/>
          <w:sz w:val="20"/>
          <w:szCs w:val="20"/>
        </w:rPr>
        <w:t xml:space="preserve"> This Agreement is personal to Guardian and Student and may not be assigned to any third-party.</w:t>
      </w:r>
    </w:p>
    <w:p w14:paraId="1B66A5D4" w14:textId="77777777" w:rsidR="005A758B" w:rsidRPr="00B26E61" w:rsidRDefault="005A758B" w:rsidP="005A758B">
      <w:pPr>
        <w:pStyle w:val="ListParagraph"/>
        <w:rPr>
          <w:rFonts w:ascii="Times New Roman" w:hAnsi="Times New Roman" w:cs="Times New Roman"/>
          <w:sz w:val="20"/>
          <w:szCs w:val="20"/>
        </w:rPr>
      </w:pPr>
    </w:p>
    <w:p w14:paraId="356FC1B2" w14:textId="4D4D96C0" w:rsidR="005A758B" w:rsidRPr="00B26E61" w:rsidRDefault="005A758B"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Entire Agreement.</w:t>
      </w:r>
      <w:r w:rsidRPr="00B26E61">
        <w:rPr>
          <w:rFonts w:ascii="Times New Roman" w:hAnsi="Times New Roman" w:cs="Times New Roman"/>
          <w:sz w:val="20"/>
          <w:szCs w:val="20"/>
        </w:rPr>
        <w:t xml:space="preserve"> This Agreement constitutes the entire agreement and understanding between the parties and supersedes any prior agreement or understan</w:t>
      </w:r>
      <w:r w:rsidR="00F32B06" w:rsidRPr="00B26E61">
        <w:rPr>
          <w:rFonts w:ascii="Times New Roman" w:hAnsi="Times New Roman" w:cs="Times New Roman"/>
          <w:sz w:val="20"/>
          <w:szCs w:val="20"/>
        </w:rPr>
        <w:t>d</w:t>
      </w:r>
      <w:r w:rsidRPr="00B26E61">
        <w:rPr>
          <w:rFonts w:ascii="Times New Roman" w:hAnsi="Times New Roman" w:cs="Times New Roman"/>
          <w:sz w:val="20"/>
          <w:szCs w:val="20"/>
        </w:rPr>
        <w:t>ing</w:t>
      </w:r>
    </w:p>
    <w:p w14:paraId="71E5EDD6" w14:textId="77777777" w:rsidR="00C742B0" w:rsidRPr="00B26E61" w:rsidRDefault="00C742B0" w:rsidP="00C742B0">
      <w:pPr>
        <w:pStyle w:val="ListParagraph"/>
        <w:rPr>
          <w:rFonts w:ascii="Times New Roman" w:hAnsi="Times New Roman" w:cs="Times New Roman"/>
          <w:sz w:val="20"/>
          <w:szCs w:val="20"/>
        </w:rPr>
      </w:pPr>
    </w:p>
    <w:p w14:paraId="7A8C42A7" w14:textId="5C03F409" w:rsidR="00C742B0" w:rsidRPr="00B26E61" w:rsidRDefault="00C742B0" w:rsidP="00055D2D">
      <w:pPr>
        <w:pStyle w:val="ListParagraph"/>
        <w:numPr>
          <w:ilvl w:val="0"/>
          <w:numId w:val="2"/>
        </w:numPr>
        <w:spacing w:after="0" w:line="240" w:lineRule="auto"/>
        <w:rPr>
          <w:rFonts w:ascii="Times New Roman" w:hAnsi="Times New Roman" w:cs="Times New Roman"/>
          <w:sz w:val="20"/>
          <w:szCs w:val="20"/>
        </w:rPr>
      </w:pPr>
      <w:r w:rsidRPr="00B26E61">
        <w:rPr>
          <w:rFonts w:ascii="Times New Roman" w:hAnsi="Times New Roman" w:cs="Times New Roman"/>
          <w:b/>
          <w:bCs/>
          <w:sz w:val="20"/>
          <w:szCs w:val="20"/>
        </w:rPr>
        <w:t>Governing Law.</w:t>
      </w:r>
      <w:r w:rsidR="00F15744" w:rsidRPr="00B26E61">
        <w:rPr>
          <w:rFonts w:ascii="Times New Roman" w:hAnsi="Times New Roman" w:cs="Times New Roman"/>
          <w:sz w:val="20"/>
          <w:szCs w:val="20"/>
        </w:rPr>
        <w:t xml:space="preserve"> The validity, interpretation and effect of this Agreement shall be determined under Kentucky law. All actions arising directly or indirectly as a result of this Agreement or the Services hereunder shall be instituted and litigated only in courts having situs in Kenton County, Kentucky.</w:t>
      </w:r>
    </w:p>
    <w:p w14:paraId="45328673" w14:textId="3E5CCF61" w:rsidR="00055D2D" w:rsidRDefault="00055D2D" w:rsidP="00055D2D">
      <w:pPr>
        <w:spacing w:after="0" w:line="240" w:lineRule="auto"/>
        <w:rPr>
          <w:rFonts w:ascii="Times New Roman" w:hAnsi="Times New Roman" w:cs="Times New Roman"/>
          <w:sz w:val="16"/>
          <w:szCs w:val="16"/>
        </w:rPr>
      </w:pPr>
    </w:p>
    <w:p w14:paraId="098CA1C5" w14:textId="77777777" w:rsidR="00055D2D" w:rsidRPr="00055D2D" w:rsidRDefault="00055D2D" w:rsidP="00055D2D">
      <w:pPr>
        <w:spacing w:after="0" w:line="240" w:lineRule="auto"/>
        <w:rPr>
          <w:rFonts w:ascii="Times New Roman" w:hAnsi="Times New Roman" w:cs="Times New Roman"/>
          <w:sz w:val="16"/>
          <w:szCs w:val="16"/>
        </w:rPr>
      </w:pPr>
    </w:p>
    <w:sectPr w:rsidR="00055D2D" w:rsidRPr="00055D2D" w:rsidSect="00055D2D">
      <w:type w:val="continuous"/>
      <w:pgSz w:w="12240" w:h="15840"/>
      <w:pgMar w:top="1440" w:right="1440" w:bottom="1440" w:left="1440" w:header="720" w:footer="720" w:gutter="0"/>
      <w:cols w:num="2"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erek Vanover" w:date="2022-11-18T16:10:00Z" w:initials="DV">
    <w:p w14:paraId="3FE9D17A" w14:textId="77777777" w:rsidR="00B26E61" w:rsidRDefault="00B26E61" w:rsidP="00C70ED3">
      <w:pPr>
        <w:pStyle w:val="CommentText"/>
      </w:pPr>
      <w:r>
        <w:rPr>
          <w:rStyle w:val="CommentReference"/>
        </w:rPr>
        <w:annotationRef/>
      </w:r>
      <w:r>
        <w:t>To be updated once program options are finalized.</w:t>
      </w:r>
    </w:p>
  </w:comment>
  <w:comment w:id="1" w:author="Derek Vanover" w:date="2022-11-18T10:31:00Z" w:initials="DV">
    <w:p w14:paraId="6E448CA4" w14:textId="02D543C5" w:rsidR="0016291B" w:rsidRDefault="0016291B" w:rsidP="005D64AD">
      <w:pPr>
        <w:pStyle w:val="CommentText"/>
      </w:pPr>
      <w:r>
        <w:rPr>
          <w:rStyle w:val="CommentReference"/>
        </w:rPr>
        <w:annotationRef/>
      </w:r>
      <w:r>
        <w:t>To be revised once desired payment structure is clear.</w:t>
      </w:r>
    </w:p>
  </w:comment>
  <w:comment w:id="2" w:author="Derek Vanover" w:date="2022-11-18T10:33:00Z" w:initials="DV">
    <w:p w14:paraId="4FD22485" w14:textId="77777777" w:rsidR="0016291B" w:rsidRDefault="0016291B" w:rsidP="0029042B">
      <w:pPr>
        <w:pStyle w:val="CommentText"/>
      </w:pPr>
      <w:r>
        <w:rPr>
          <w:rStyle w:val="CommentReference"/>
        </w:rPr>
        <w:annotationRef/>
      </w:r>
      <w:r>
        <w:t>This can be revised to "501(c)(3) pending" if this agreement will be used in the next 3-4 weeks prior to IRS approval.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E9D17A" w15:done="0"/>
  <w15:commentEx w15:paraId="6E448CA4" w15:done="0"/>
  <w15:commentEx w15:paraId="4FD224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222D0E" w16cex:dateUtc="2022-11-18T21:10:00Z"/>
  <w16cex:commentExtensible w16cex:durableId="2721DD87" w16cex:dateUtc="2022-11-18T15:31:00Z"/>
  <w16cex:commentExtensible w16cex:durableId="2721DDE0" w16cex:dateUtc="2022-11-18T15: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E9D17A" w16cid:durableId="27222D0E"/>
  <w16cid:commentId w16cid:paraId="6E448CA4" w16cid:durableId="2721DD87"/>
  <w16cid:commentId w16cid:paraId="4FD22485" w16cid:durableId="2721DDE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E5EEF" w14:textId="77777777" w:rsidR="00EB0AAC" w:rsidRDefault="00EB0AAC" w:rsidP="0016291B">
      <w:pPr>
        <w:spacing w:after="0" w:line="240" w:lineRule="auto"/>
      </w:pPr>
      <w:r>
        <w:separator/>
      </w:r>
    </w:p>
  </w:endnote>
  <w:endnote w:type="continuationSeparator" w:id="0">
    <w:p w14:paraId="701C664A" w14:textId="77777777" w:rsidR="00EB0AAC" w:rsidRDefault="00EB0AAC" w:rsidP="00162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8310416"/>
      <w:docPartObj>
        <w:docPartGallery w:val="Page Numbers (Bottom of Page)"/>
        <w:docPartUnique/>
      </w:docPartObj>
    </w:sdtPr>
    <w:sdtEndPr>
      <w:rPr>
        <w:rFonts w:ascii="Times New Roman" w:hAnsi="Times New Roman" w:cs="Times New Roman"/>
        <w:noProof/>
      </w:rPr>
    </w:sdtEndPr>
    <w:sdtContent>
      <w:p w14:paraId="7720B94D" w14:textId="74DD927B" w:rsidR="0016291B" w:rsidRPr="0016291B" w:rsidRDefault="0016291B">
        <w:pPr>
          <w:pStyle w:val="Footer"/>
          <w:jc w:val="center"/>
          <w:rPr>
            <w:rFonts w:ascii="Times New Roman" w:hAnsi="Times New Roman" w:cs="Times New Roman"/>
          </w:rPr>
        </w:pPr>
        <w:r w:rsidRPr="0016291B">
          <w:rPr>
            <w:rFonts w:ascii="Times New Roman" w:hAnsi="Times New Roman" w:cs="Times New Roman"/>
          </w:rPr>
          <w:fldChar w:fldCharType="begin"/>
        </w:r>
        <w:r w:rsidRPr="0016291B">
          <w:rPr>
            <w:rFonts w:ascii="Times New Roman" w:hAnsi="Times New Roman" w:cs="Times New Roman"/>
          </w:rPr>
          <w:instrText xml:space="preserve"> PAGE   \* MERGEFORMAT </w:instrText>
        </w:r>
        <w:r w:rsidRPr="0016291B">
          <w:rPr>
            <w:rFonts w:ascii="Times New Roman" w:hAnsi="Times New Roman" w:cs="Times New Roman"/>
          </w:rPr>
          <w:fldChar w:fldCharType="separate"/>
        </w:r>
        <w:r w:rsidRPr="0016291B">
          <w:rPr>
            <w:rFonts w:ascii="Times New Roman" w:hAnsi="Times New Roman" w:cs="Times New Roman"/>
            <w:noProof/>
          </w:rPr>
          <w:t>2</w:t>
        </w:r>
        <w:r w:rsidRPr="0016291B">
          <w:rPr>
            <w:rFonts w:ascii="Times New Roman" w:hAnsi="Times New Roman" w:cs="Times New Roman"/>
            <w:noProof/>
          </w:rPr>
          <w:fldChar w:fldCharType="end"/>
        </w:r>
      </w:p>
    </w:sdtContent>
  </w:sdt>
  <w:p w14:paraId="234ED337" w14:textId="77777777" w:rsidR="0016291B" w:rsidRDefault="001629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F20C3" w14:textId="77777777" w:rsidR="00EB0AAC" w:rsidRDefault="00EB0AAC" w:rsidP="0016291B">
      <w:pPr>
        <w:spacing w:after="0" w:line="240" w:lineRule="auto"/>
      </w:pPr>
      <w:r>
        <w:separator/>
      </w:r>
    </w:p>
  </w:footnote>
  <w:footnote w:type="continuationSeparator" w:id="0">
    <w:p w14:paraId="36A53DF5" w14:textId="77777777" w:rsidR="00EB0AAC" w:rsidRDefault="00EB0AAC" w:rsidP="001629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A7340"/>
    <w:multiLevelType w:val="hybridMultilevel"/>
    <w:tmpl w:val="1D3036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182E4A"/>
    <w:multiLevelType w:val="hybridMultilevel"/>
    <w:tmpl w:val="C83AF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DA14FC"/>
    <w:multiLevelType w:val="hybridMultilevel"/>
    <w:tmpl w:val="480A03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45335080">
    <w:abstractNumId w:val="1"/>
  </w:num>
  <w:num w:numId="2" w16cid:durableId="1242761713">
    <w:abstractNumId w:val="2"/>
  </w:num>
  <w:num w:numId="3" w16cid:durableId="47896156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erek Vanover">
    <w15:presenceInfo w15:providerId="Windows Live" w15:userId="527ba57d11860fd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307"/>
    <w:rsid w:val="00055D2D"/>
    <w:rsid w:val="00097307"/>
    <w:rsid w:val="00104592"/>
    <w:rsid w:val="0016291B"/>
    <w:rsid w:val="002C3547"/>
    <w:rsid w:val="002F6685"/>
    <w:rsid w:val="00345EE1"/>
    <w:rsid w:val="003F039A"/>
    <w:rsid w:val="00440E8D"/>
    <w:rsid w:val="00530AB1"/>
    <w:rsid w:val="005A5FC6"/>
    <w:rsid w:val="005A758B"/>
    <w:rsid w:val="005B4CB0"/>
    <w:rsid w:val="005F5F6C"/>
    <w:rsid w:val="00720918"/>
    <w:rsid w:val="008555B8"/>
    <w:rsid w:val="008A639C"/>
    <w:rsid w:val="00A560A3"/>
    <w:rsid w:val="00B26E61"/>
    <w:rsid w:val="00B939C3"/>
    <w:rsid w:val="00C65F6B"/>
    <w:rsid w:val="00C742B0"/>
    <w:rsid w:val="00E425AA"/>
    <w:rsid w:val="00E76F99"/>
    <w:rsid w:val="00EB0AAC"/>
    <w:rsid w:val="00EF0F7B"/>
    <w:rsid w:val="00F15744"/>
    <w:rsid w:val="00F32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64150"/>
  <w15:chartTrackingRefBased/>
  <w15:docId w15:val="{7F7241B0-636E-4D86-93E0-E43874F80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0F7B"/>
    <w:pPr>
      <w:ind w:left="720"/>
      <w:contextualSpacing/>
    </w:pPr>
  </w:style>
  <w:style w:type="character" w:styleId="CommentReference">
    <w:name w:val="annotation reference"/>
    <w:basedOn w:val="DefaultParagraphFont"/>
    <w:uiPriority w:val="99"/>
    <w:semiHidden/>
    <w:unhideWhenUsed/>
    <w:rsid w:val="00EF0F7B"/>
    <w:rPr>
      <w:sz w:val="16"/>
      <w:szCs w:val="16"/>
    </w:rPr>
  </w:style>
  <w:style w:type="paragraph" w:styleId="CommentText">
    <w:name w:val="annotation text"/>
    <w:basedOn w:val="Normal"/>
    <w:link w:val="CommentTextChar"/>
    <w:uiPriority w:val="99"/>
    <w:unhideWhenUsed/>
    <w:rsid w:val="00EF0F7B"/>
    <w:pPr>
      <w:spacing w:line="240" w:lineRule="auto"/>
    </w:pPr>
    <w:rPr>
      <w:sz w:val="20"/>
      <w:szCs w:val="20"/>
    </w:rPr>
  </w:style>
  <w:style w:type="character" w:customStyle="1" w:styleId="CommentTextChar">
    <w:name w:val="Comment Text Char"/>
    <w:basedOn w:val="DefaultParagraphFont"/>
    <w:link w:val="CommentText"/>
    <w:uiPriority w:val="99"/>
    <w:rsid w:val="00EF0F7B"/>
    <w:rPr>
      <w:sz w:val="20"/>
      <w:szCs w:val="20"/>
    </w:rPr>
  </w:style>
  <w:style w:type="paragraph" w:styleId="CommentSubject">
    <w:name w:val="annotation subject"/>
    <w:basedOn w:val="CommentText"/>
    <w:next w:val="CommentText"/>
    <w:link w:val="CommentSubjectChar"/>
    <w:uiPriority w:val="99"/>
    <w:semiHidden/>
    <w:unhideWhenUsed/>
    <w:rsid w:val="00EF0F7B"/>
    <w:rPr>
      <w:b/>
      <w:bCs/>
    </w:rPr>
  </w:style>
  <w:style w:type="character" w:customStyle="1" w:styleId="CommentSubjectChar">
    <w:name w:val="Comment Subject Char"/>
    <w:basedOn w:val="CommentTextChar"/>
    <w:link w:val="CommentSubject"/>
    <w:uiPriority w:val="99"/>
    <w:semiHidden/>
    <w:rsid w:val="00EF0F7B"/>
    <w:rPr>
      <w:b/>
      <w:bCs/>
      <w:sz w:val="20"/>
      <w:szCs w:val="20"/>
    </w:rPr>
  </w:style>
  <w:style w:type="paragraph" w:styleId="Header">
    <w:name w:val="header"/>
    <w:basedOn w:val="Normal"/>
    <w:link w:val="HeaderChar"/>
    <w:uiPriority w:val="99"/>
    <w:unhideWhenUsed/>
    <w:rsid w:val="001629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291B"/>
  </w:style>
  <w:style w:type="paragraph" w:styleId="Footer">
    <w:name w:val="footer"/>
    <w:basedOn w:val="Normal"/>
    <w:link w:val="FooterChar"/>
    <w:uiPriority w:val="99"/>
    <w:unhideWhenUsed/>
    <w:rsid w:val="001629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29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D5D3B-1BE1-424A-BDF1-6C535AF62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Vanover</dc:creator>
  <cp:keywords/>
  <dc:description/>
  <cp:lastModifiedBy>Derek Vanover</cp:lastModifiedBy>
  <cp:revision>2</cp:revision>
  <dcterms:created xsi:type="dcterms:W3CDTF">2022-11-18T21:14:00Z</dcterms:created>
  <dcterms:modified xsi:type="dcterms:W3CDTF">2022-11-18T21:14:00Z</dcterms:modified>
</cp:coreProperties>
</file>